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0F48" w14:textId="547F2CE1" w:rsidR="000D650D" w:rsidRPr="00BB22E4" w:rsidRDefault="000D650D" w:rsidP="000D650D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3EE208E9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007C9EA0" w14:textId="77777777" w:rsidR="000D650D" w:rsidRPr="00835BEF" w:rsidRDefault="000D650D" w:rsidP="000D650D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47DE1AA5" w14:textId="77777777" w:rsidR="000D650D" w:rsidRDefault="000D650D" w:rsidP="000D650D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770C0BCD" w14:textId="77777777" w:rsidR="00114D54" w:rsidRPr="00835BEF" w:rsidRDefault="00114D54" w:rsidP="000D650D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</w:pPr>
    </w:p>
    <w:p w14:paraId="2EB10077" w14:textId="2782E95D" w:rsidR="000D650D" w:rsidRDefault="000D650D" w:rsidP="000D650D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7B6B5C"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787A15F7" w14:textId="576B8FF9" w:rsidR="000D650D" w:rsidRDefault="000D650D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B5FA102" w14:textId="473FE812" w:rsidR="00AD5E68" w:rsidRDefault="000D650D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>14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ต.ค. 2567 เวลาประมาณ 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>11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.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>0</w:t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0 น.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พ.ต.ท.ธิติ พันธ์สวัสดิ์ รอง ผกก.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>(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สอบสวน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>)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ฯ หัวหน้างานสอบสวน ส.ทล.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="007B6B5C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บก.ทล. จัดเสวนาพนักงานสอบสวนวาง</w:t>
      </w:r>
      <w:r w:rsidR="00D94DA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7B6B5C">
        <w:rPr>
          <w:rFonts w:ascii="TH SarabunPSK" w:hAnsi="TH SarabunPSK" w:cs="TH SarabunPSK" w:hint="cs"/>
          <w:sz w:val="36"/>
          <w:szCs w:val="36"/>
          <w:cs/>
          <w:lang w:bidi="th-TH"/>
        </w:rPr>
        <w:t>แนวทางการปฏิบัติสำหรับคดีที่เกิดความเสียหายจำนวนมาก และกำชับข้อสั่งการ มอบนโยบาย ขับเคลื่อนงานสอบสวนให้ปฏิบัติงานอยู่บนพื้นฐานกฎหมาย ด้วยความยุติธรรม ไม่เรียกรับผลประโยชน์</w:t>
      </w:r>
    </w:p>
    <w:p w14:paraId="5CCE9519" w14:textId="77777777" w:rsidR="007B6B5C" w:rsidRPr="00AD5E68" w:rsidRDefault="007B6B5C" w:rsidP="00AD5E68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22CB4488" w14:textId="7C3ABF03" w:rsidR="00C41EFD" w:rsidRDefault="007B6B5C" w:rsidP="007B6B5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2DAB5AE5" wp14:editId="2319C91A">
            <wp:extent cx="4647171" cy="3486150"/>
            <wp:effectExtent l="0" t="0" r="1270" b="0"/>
            <wp:docPr id="4091851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851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0644" cy="34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26070" w14:textId="77777777" w:rsidR="00712A2C" w:rsidRDefault="00712A2C" w:rsidP="007B6B5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137D7978" w14:textId="77777777" w:rsidR="00712A2C" w:rsidRDefault="00712A2C" w:rsidP="007B6B5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3D46D2D6" w14:textId="77777777" w:rsidR="00712A2C" w:rsidRDefault="00712A2C" w:rsidP="007B6B5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38A80A8D" w14:textId="77777777" w:rsidR="00712A2C" w:rsidRDefault="00712A2C" w:rsidP="007B6B5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</w:rPr>
      </w:pPr>
    </w:p>
    <w:p w14:paraId="710D573D" w14:textId="77777777" w:rsidR="00114D54" w:rsidRDefault="00114D54" w:rsidP="00712A2C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41B09ED8" w14:textId="77777777" w:rsidR="00114D54" w:rsidRDefault="00114D54" w:rsidP="00712A2C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</w:p>
    <w:p w14:paraId="50799AA4" w14:textId="56584910" w:rsidR="00712A2C" w:rsidRPr="00BB22E4" w:rsidRDefault="00712A2C" w:rsidP="00712A2C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ตุลาคม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2567</w:t>
      </w:r>
    </w:p>
    <w:p w14:paraId="642E67A8" w14:textId="77777777" w:rsidR="00712A2C" w:rsidRPr="00835BEF" w:rsidRDefault="00712A2C" w:rsidP="00712A2C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634B8F51" w14:textId="77777777" w:rsidR="00712A2C" w:rsidRPr="00835BEF" w:rsidRDefault="00712A2C" w:rsidP="00712A2C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64C5F6DB" w14:textId="77777777" w:rsidR="00712A2C" w:rsidRPr="00835BEF" w:rsidRDefault="00712A2C" w:rsidP="00712A2C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435C4E98" w14:textId="77777777" w:rsidR="00D94DA7" w:rsidRDefault="00D94DA7" w:rsidP="00712A2C">
      <w:pPr>
        <w:rPr>
          <w:rFonts w:ascii="TH SarabunPSK" w:hAnsi="TH SarabunPSK" w:cs="TH SarabunPSK"/>
          <w:b/>
          <w:bCs/>
          <w:sz w:val="40"/>
          <w:szCs w:val="40"/>
          <w:lang w:bidi="th-TH"/>
        </w:rPr>
      </w:pPr>
    </w:p>
    <w:p w14:paraId="199C26FF" w14:textId="5C8DB4C2" w:rsidR="00712A2C" w:rsidRDefault="00712A2C" w:rsidP="00712A2C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สอบสวน</w:t>
      </w:r>
    </w:p>
    <w:p w14:paraId="1690CCA5" w14:textId="77777777" w:rsidR="00712A2C" w:rsidRDefault="00712A2C" w:rsidP="00712A2C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4C079EC5" w14:textId="31E18B7B" w:rsidR="00712A2C" w:rsidRPr="003A4737" w:rsidRDefault="00712A2C" w:rsidP="00712A2C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44"/>
          <w:szCs w:val="44"/>
        </w:rPr>
        <w:tab/>
      </w:r>
      <w:r w:rsidRPr="003A4737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31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ต.ค.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2567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เวลาประมาณ 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09.00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น. พ.ต.อ.ณัฐพงษ์ ปิตะบุตร รอง ผบก.ทล. เดินทางพบ พ.ต.ท.ธิติ พันธ์สวัสดิ์ รอง ผกก.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>(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สอบสวน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)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ส.ทล.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บก.ทล. ,พ.ต.ท.ชยธร</w:t>
      </w:r>
      <w:r w:rsidR="00D94DA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ถวิลเพชรสกุล สว.ส.ทล.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8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บก.ทล. ,ร.ต.อ.ธีระ สิงพิมพ์ รอง สว.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>(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สอบสวน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>)</w:t>
      </w:r>
      <w:r w:rsidR="00D94DA7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ส.ทล.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 xml:space="preserve">2 </w:t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กก.</w:t>
      </w:r>
      <w:r w:rsidRPr="003A4737">
        <w:rPr>
          <w:rFonts w:ascii="TH SarabunPSK" w:hAnsi="TH SarabunPSK" w:cs="TH SarabunPSK"/>
          <w:sz w:val="36"/>
          <w:szCs w:val="36"/>
          <w:lang w:bidi="th-TH"/>
        </w:rPr>
        <w:t>8</w:t>
      </w:r>
      <w:r w:rsidR="00D94DA7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3A4737">
        <w:rPr>
          <w:rFonts w:ascii="TH SarabunPSK" w:hAnsi="TH SarabunPSK" w:cs="TH SarabunPSK" w:hint="cs"/>
          <w:sz w:val="36"/>
          <w:szCs w:val="36"/>
          <w:cs/>
          <w:lang w:bidi="th-TH"/>
        </w:rPr>
        <w:t>บก.ทล. และ พนักงานสอบสวน มอบนโยบายและแนวทางการขับเคลื่อนการดำเนินคดีทางพินัย</w:t>
      </w:r>
    </w:p>
    <w:p w14:paraId="1C8B9A2B" w14:textId="77777777" w:rsidR="00712A2C" w:rsidRPr="003A4737" w:rsidRDefault="00712A2C" w:rsidP="00712A2C">
      <w:pPr>
        <w:tabs>
          <w:tab w:val="left" w:pos="1200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039399A2" w14:textId="24D09F3F" w:rsidR="00712A2C" w:rsidRPr="007B6B5C" w:rsidRDefault="00712A2C" w:rsidP="007B6B5C">
      <w:pPr>
        <w:tabs>
          <w:tab w:val="left" w:pos="1200"/>
        </w:tabs>
        <w:jc w:val="center"/>
        <w:rPr>
          <w:rFonts w:ascii="TH SarabunPSK" w:hAnsi="TH SarabunPSK" w:cs="TH SarabunPSK"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7279F991" wp14:editId="49AD086F">
            <wp:extent cx="4198435" cy="3263900"/>
            <wp:effectExtent l="0" t="0" r="0" b="0"/>
            <wp:docPr id="1846257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57462" name=""/>
                    <pic:cNvPicPr/>
                  </pic:nvPicPr>
                  <pic:blipFill rotWithShape="1">
                    <a:blip r:embed="rId9"/>
                    <a:srcRect t="22439" b="19222"/>
                    <a:stretch/>
                  </pic:blipFill>
                  <pic:spPr bwMode="auto">
                    <a:xfrm>
                      <a:off x="0" y="0"/>
                      <a:ext cx="4206330" cy="327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2A2C" w:rsidRPr="007B6B5C" w:rsidSect="00275520">
      <w:headerReference w:type="default" r:id="rId10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6C0D0" w14:textId="77777777" w:rsidR="00F97B96" w:rsidRDefault="00F97B96" w:rsidP="003E2E60">
      <w:r>
        <w:separator/>
      </w:r>
    </w:p>
  </w:endnote>
  <w:endnote w:type="continuationSeparator" w:id="0">
    <w:p w14:paraId="6FD12B1F" w14:textId="77777777" w:rsidR="00F97B96" w:rsidRDefault="00F97B96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E6B05" w14:textId="77777777" w:rsidR="00F97B96" w:rsidRDefault="00F97B96" w:rsidP="003E2E60">
      <w:r>
        <w:separator/>
      </w:r>
    </w:p>
  </w:footnote>
  <w:footnote w:type="continuationSeparator" w:id="0">
    <w:p w14:paraId="0BA3C259" w14:textId="77777777" w:rsidR="00F97B96" w:rsidRDefault="00F97B96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70DFC"/>
    <w:rsid w:val="000A568D"/>
    <w:rsid w:val="000D650D"/>
    <w:rsid w:val="001011B6"/>
    <w:rsid w:val="00114D54"/>
    <w:rsid w:val="00116564"/>
    <w:rsid w:val="00123541"/>
    <w:rsid w:val="00155FC8"/>
    <w:rsid w:val="001D38CF"/>
    <w:rsid w:val="001F2B5A"/>
    <w:rsid w:val="002041FA"/>
    <w:rsid w:val="0021119B"/>
    <w:rsid w:val="00275520"/>
    <w:rsid w:val="00275C07"/>
    <w:rsid w:val="002B10F1"/>
    <w:rsid w:val="002C0B2B"/>
    <w:rsid w:val="00301827"/>
    <w:rsid w:val="00313DFB"/>
    <w:rsid w:val="00344DBF"/>
    <w:rsid w:val="0034508D"/>
    <w:rsid w:val="00355EC0"/>
    <w:rsid w:val="00392F35"/>
    <w:rsid w:val="003A4737"/>
    <w:rsid w:val="003E1864"/>
    <w:rsid w:val="003E2E60"/>
    <w:rsid w:val="004241C4"/>
    <w:rsid w:val="00442D4B"/>
    <w:rsid w:val="00456BF8"/>
    <w:rsid w:val="0046331D"/>
    <w:rsid w:val="00497DAD"/>
    <w:rsid w:val="004D790F"/>
    <w:rsid w:val="004F50C1"/>
    <w:rsid w:val="00547C62"/>
    <w:rsid w:val="005660D4"/>
    <w:rsid w:val="005858D0"/>
    <w:rsid w:val="005B5497"/>
    <w:rsid w:val="005B57FE"/>
    <w:rsid w:val="005D5656"/>
    <w:rsid w:val="005E5E8B"/>
    <w:rsid w:val="00647012"/>
    <w:rsid w:val="00653132"/>
    <w:rsid w:val="00663FB3"/>
    <w:rsid w:val="006F7070"/>
    <w:rsid w:val="00712A2C"/>
    <w:rsid w:val="00721F39"/>
    <w:rsid w:val="0076745F"/>
    <w:rsid w:val="007828CB"/>
    <w:rsid w:val="00790EAF"/>
    <w:rsid w:val="007B6B5C"/>
    <w:rsid w:val="007C5AFC"/>
    <w:rsid w:val="00803A67"/>
    <w:rsid w:val="00803F2A"/>
    <w:rsid w:val="00830253"/>
    <w:rsid w:val="00835BEF"/>
    <w:rsid w:val="008548C1"/>
    <w:rsid w:val="0087584B"/>
    <w:rsid w:val="008D5FEB"/>
    <w:rsid w:val="00926D78"/>
    <w:rsid w:val="00943AE1"/>
    <w:rsid w:val="00954A3B"/>
    <w:rsid w:val="00986235"/>
    <w:rsid w:val="009A7B11"/>
    <w:rsid w:val="009C5028"/>
    <w:rsid w:val="00A07B92"/>
    <w:rsid w:val="00A167A6"/>
    <w:rsid w:val="00A24FBE"/>
    <w:rsid w:val="00A7455E"/>
    <w:rsid w:val="00A75044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26227"/>
    <w:rsid w:val="00C33216"/>
    <w:rsid w:val="00C41EFD"/>
    <w:rsid w:val="00C625E7"/>
    <w:rsid w:val="00C71F47"/>
    <w:rsid w:val="00C721A9"/>
    <w:rsid w:val="00CA15A4"/>
    <w:rsid w:val="00CB2169"/>
    <w:rsid w:val="00CF00B8"/>
    <w:rsid w:val="00D42C5F"/>
    <w:rsid w:val="00D607F3"/>
    <w:rsid w:val="00D94DA7"/>
    <w:rsid w:val="00DA5EB7"/>
    <w:rsid w:val="00DC3D64"/>
    <w:rsid w:val="00DD468F"/>
    <w:rsid w:val="00DD4D75"/>
    <w:rsid w:val="00DF03E3"/>
    <w:rsid w:val="00E769C2"/>
    <w:rsid w:val="00E80B04"/>
    <w:rsid w:val="00E81BEF"/>
    <w:rsid w:val="00EA4935"/>
    <w:rsid w:val="00EC043E"/>
    <w:rsid w:val="00EE74F8"/>
    <w:rsid w:val="00F237DE"/>
    <w:rsid w:val="00F306A0"/>
    <w:rsid w:val="00F60174"/>
    <w:rsid w:val="00F80783"/>
    <w:rsid w:val="00F97B96"/>
    <w:rsid w:val="00FA4269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C07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9</cp:revision>
  <dcterms:created xsi:type="dcterms:W3CDTF">2025-03-28T04:23:00Z</dcterms:created>
  <dcterms:modified xsi:type="dcterms:W3CDTF">2025-04-26T08:03:00Z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