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D3EFD" w14:textId="1D24BE7E" w:rsidR="00A245E5" w:rsidRDefault="00A245E5" w:rsidP="001C1FDE">
      <w:pPr>
        <w:tabs>
          <w:tab w:val="left" w:pos="2265"/>
        </w:tabs>
        <w:spacing w:after="0"/>
        <w:jc w:val="center"/>
        <w:rPr>
          <w:rFonts w:ascii="TH SarabunPSK" w:hAnsi="TH SarabunPSK" w:cs="TH SarabunPSK"/>
          <w:b/>
          <w:bCs/>
          <w:color w:val="002060"/>
          <w:sz w:val="48"/>
          <w:szCs w:val="48"/>
        </w:rPr>
      </w:pPr>
    </w:p>
    <w:p w14:paraId="21E858F0" w14:textId="60AE5EAA" w:rsidR="00854389" w:rsidRPr="00A245E5" w:rsidRDefault="00811202" w:rsidP="001C1FDE">
      <w:pPr>
        <w:tabs>
          <w:tab w:val="left" w:pos="2265"/>
        </w:tabs>
        <w:spacing w:after="0"/>
        <w:jc w:val="center"/>
        <w:rPr>
          <w:rFonts w:ascii="TH SarabunPSK" w:hAnsi="TH SarabunPSK" w:cs="TH SarabunPSK"/>
          <w:b/>
          <w:bCs/>
          <w:color w:val="5C0000"/>
          <w:sz w:val="48"/>
          <w:szCs w:val="48"/>
          <w:cs/>
        </w:rPr>
      </w:pPr>
      <w:r w:rsidRPr="00A245E5">
        <w:rPr>
          <w:rFonts w:ascii="TH SarabunPSK" w:hAnsi="TH SarabunPSK" w:cs="TH SarabunPSK" w:hint="cs"/>
          <w:b/>
          <w:bCs/>
          <w:color w:val="5C0000"/>
          <w:sz w:val="48"/>
          <w:szCs w:val="48"/>
          <w:cs/>
        </w:rPr>
        <w:t>รายงานผลการดำเนินการเกี่ยวกับทรัพย์สินของทางราชการ</w:t>
      </w:r>
    </w:p>
    <w:p w14:paraId="69A8C414" w14:textId="230E5CCE" w:rsidR="00854389" w:rsidRPr="008F0466" w:rsidRDefault="00854389" w:rsidP="00854389">
      <w:pPr>
        <w:tabs>
          <w:tab w:val="left" w:pos="2265"/>
        </w:tabs>
        <w:spacing w:after="0"/>
        <w:jc w:val="right"/>
        <w:rPr>
          <w:rFonts w:ascii="TH SarabunPSK" w:hAnsi="TH SarabunPSK" w:cs="TH SarabunPSK"/>
          <w:b/>
          <w:bCs/>
          <w:color w:val="002060"/>
          <w:sz w:val="40"/>
          <w:szCs w:val="40"/>
        </w:rPr>
      </w:pPr>
    </w:p>
    <w:p w14:paraId="0A772BC1" w14:textId="5F146B59" w:rsidR="00854389" w:rsidRPr="00A245E5" w:rsidRDefault="00854389" w:rsidP="00854389">
      <w:pPr>
        <w:tabs>
          <w:tab w:val="left" w:pos="2265"/>
        </w:tabs>
        <w:spacing w:after="0"/>
        <w:jc w:val="right"/>
        <w:rPr>
          <w:rFonts w:ascii="TH SarabunPSK" w:hAnsi="TH SarabunPSK" w:cs="TH SarabunPSK"/>
          <w:b/>
          <w:bCs/>
          <w:color w:val="5C0000"/>
          <w:sz w:val="44"/>
          <w:szCs w:val="44"/>
        </w:rPr>
      </w:pPr>
      <w:r w:rsidRPr="00A245E5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 xml:space="preserve">ข้อมูล ณ วันที่ </w:t>
      </w:r>
      <w:r w:rsidR="00673356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>22</w:t>
      </w:r>
      <w:r w:rsidRPr="00A245E5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 xml:space="preserve"> </w:t>
      </w:r>
      <w:r w:rsidR="007C0BAF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>พฤศจิกายน</w:t>
      </w:r>
      <w:r w:rsidRPr="00A245E5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 xml:space="preserve"> 256</w:t>
      </w:r>
      <w:r w:rsidR="00294BD1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>7</w:t>
      </w:r>
    </w:p>
    <w:p w14:paraId="18D64197" w14:textId="377CA6FF" w:rsidR="00854389" w:rsidRDefault="00854389" w:rsidP="00854389">
      <w:pPr>
        <w:tabs>
          <w:tab w:val="left" w:pos="2265"/>
        </w:tabs>
        <w:spacing w:after="0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14:paraId="082429E2" w14:textId="48EC0F6B" w:rsidR="00811202" w:rsidRDefault="00854389" w:rsidP="00B27DA3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  <w:r w:rsidRPr="008F0466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เมื่อวันที่ </w:t>
      </w:r>
      <w:r w:rsidR="00673356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22</w:t>
      </w:r>
      <w:r w:rsidRPr="008F0466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</w:t>
      </w:r>
      <w:r w:rsidR="007C0BAF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พ</w:t>
      </w:r>
      <w:r w:rsidRPr="008F0466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.</w:t>
      </w:r>
      <w:r w:rsidR="007C0BAF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ย</w:t>
      </w:r>
      <w:r w:rsidRPr="008F0466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.</w:t>
      </w:r>
      <w:r w:rsidR="00294BD1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2567</w:t>
      </w:r>
      <w:r w:rsidRPr="008F0466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</w:t>
      </w:r>
      <w:r w:rsidR="00916F11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ส.ทล.</w:t>
      </w:r>
      <w:r w:rsidR="006E4517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2</w:t>
      </w:r>
      <w:r w:rsidR="00916F11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กก.8 บก.ทล.</w:t>
      </w:r>
      <w:r w:rsidR="00811202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ได้ดำเนินการตรวจสอบ</w:t>
      </w:r>
      <w:r w:rsidR="007C0BAF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อาวุธปืน และยุทธภัณฑ์</w:t>
      </w:r>
      <w:r w:rsidR="00294BD1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</w:t>
      </w:r>
      <w:r w:rsidR="007C0BAF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ในความครอบครองของหน่วยงาน ครั้งที่ 1 ประจำปีงบประมาณ พ.ศ.256</w:t>
      </w:r>
      <w:r w:rsidR="00294BD1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8</w:t>
      </w:r>
    </w:p>
    <w:p w14:paraId="6C9E33F4" w14:textId="58906CCA" w:rsidR="00811202" w:rsidRDefault="00811202" w:rsidP="00B27DA3">
      <w:pPr>
        <w:spacing w:before="120" w:after="0"/>
        <w:jc w:val="center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7AC972DE" w14:textId="0188A8E9" w:rsidR="00854389" w:rsidRDefault="00A27336" w:rsidP="00B27DA3">
      <w:pPr>
        <w:spacing w:before="120" w:after="0"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noProof/>
          <w:sz w:val="36"/>
          <w:szCs w:val="36"/>
          <w:lang w:val="th-TH"/>
          <w14:ligatures w14:val="standardContextual"/>
        </w:rPr>
        <w:drawing>
          <wp:anchor distT="0" distB="0" distL="114300" distR="114300" simplePos="0" relativeHeight="251668480" behindDoc="0" locked="0" layoutInCell="1" allowOverlap="1" wp14:anchorId="3E408C95" wp14:editId="166BFE16">
            <wp:simplePos x="0" y="0"/>
            <wp:positionH relativeFrom="column">
              <wp:posOffset>3233420</wp:posOffset>
            </wp:positionH>
            <wp:positionV relativeFrom="paragraph">
              <wp:posOffset>86360</wp:posOffset>
            </wp:positionV>
            <wp:extent cx="2580914" cy="3413760"/>
            <wp:effectExtent l="0" t="0" r="0" b="0"/>
            <wp:wrapNone/>
            <wp:docPr id="256560494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560494" name="รูปภาพ 25656049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549" cy="34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PSK" w:hAnsi="TH SarabunPSK" w:cs="TH SarabunPSK"/>
          <w:noProof/>
          <w:sz w:val="36"/>
          <w:szCs w:val="36"/>
          <w14:ligatures w14:val="standardContextual"/>
        </w:rPr>
        <w:drawing>
          <wp:anchor distT="0" distB="0" distL="114300" distR="114300" simplePos="0" relativeHeight="251657216" behindDoc="0" locked="0" layoutInCell="1" allowOverlap="1" wp14:anchorId="6D6D9842" wp14:editId="4790A749">
            <wp:simplePos x="0" y="0"/>
            <wp:positionH relativeFrom="column">
              <wp:posOffset>185420</wp:posOffset>
            </wp:positionH>
            <wp:positionV relativeFrom="paragraph">
              <wp:posOffset>86360</wp:posOffset>
            </wp:positionV>
            <wp:extent cx="2638425" cy="3409315"/>
            <wp:effectExtent l="0" t="0" r="9525" b="635"/>
            <wp:wrapNone/>
            <wp:docPr id="141096031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0960310" name="รูปภาพ 1410960310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3409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286CFC" w14:textId="4657D396" w:rsidR="003B2B9E" w:rsidRDefault="003B2B9E">
      <w:pPr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/>
          <w:sz w:val="36"/>
          <w:szCs w:val="36"/>
          <w:cs/>
        </w:rPr>
        <w:br w:type="page"/>
      </w:r>
    </w:p>
    <w:p w14:paraId="5006166D" w14:textId="77777777" w:rsidR="003B2B9E" w:rsidRDefault="003B2B9E" w:rsidP="003B2B9E">
      <w:pPr>
        <w:tabs>
          <w:tab w:val="left" w:pos="2265"/>
        </w:tabs>
        <w:spacing w:after="0"/>
        <w:jc w:val="center"/>
        <w:rPr>
          <w:rFonts w:ascii="TH SarabunPSK" w:hAnsi="TH SarabunPSK" w:cs="TH SarabunPSK"/>
          <w:b/>
          <w:bCs/>
          <w:color w:val="002060"/>
          <w:sz w:val="48"/>
          <w:szCs w:val="48"/>
        </w:rPr>
      </w:pPr>
    </w:p>
    <w:p w14:paraId="14973036" w14:textId="77777777" w:rsidR="003B2B9E" w:rsidRPr="00554245" w:rsidRDefault="003B2B9E" w:rsidP="003B2B9E">
      <w:pPr>
        <w:tabs>
          <w:tab w:val="left" w:pos="2265"/>
        </w:tabs>
        <w:spacing w:after="0"/>
        <w:jc w:val="center"/>
        <w:rPr>
          <w:rFonts w:ascii="TH SarabunPSK" w:hAnsi="TH SarabunPSK" w:cs="TH SarabunPSK"/>
          <w:b/>
          <w:bCs/>
          <w:color w:val="5C0000"/>
          <w:sz w:val="48"/>
          <w:szCs w:val="48"/>
          <w:cs/>
        </w:rPr>
      </w:pPr>
      <w:r w:rsidRPr="00554245">
        <w:rPr>
          <w:rFonts w:ascii="TH SarabunPSK" w:hAnsi="TH SarabunPSK" w:cs="TH SarabunPSK" w:hint="cs"/>
          <w:b/>
          <w:bCs/>
          <w:color w:val="5C0000"/>
          <w:sz w:val="48"/>
          <w:szCs w:val="48"/>
          <w:cs/>
        </w:rPr>
        <w:t>รายงานผลการดำเนินการเกี่ยวกับของบริจาค</w:t>
      </w:r>
    </w:p>
    <w:p w14:paraId="07214E94" w14:textId="77777777" w:rsidR="003B2B9E" w:rsidRPr="00554245" w:rsidRDefault="003B2B9E" w:rsidP="003B2B9E">
      <w:pPr>
        <w:tabs>
          <w:tab w:val="left" w:pos="2265"/>
        </w:tabs>
        <w:spacing w:after="0"/>
        <w:jc w:val="right"/>
        <w:rPr>
          <w:rFonts w:ascii="TH SarabunPSK" w:hAnsi="TH SarabunPSK" w:cs="TH SarabunPSK"/>
          <w:b/>
          <w:bCs/>
          <w:color w:val="5C0000"/>
          <w:sz w:val="40"/>
          <w:szCs w:val="40"/>
        </w:rPr>
      </w:pPr>
    </w:p>
    <w:p w14:paraId="23D037C5" w14:textId="286704F1" w:rsidR="003B2B9E" w:rsidRPr="00554245" w:rsidRDefault="003B2B9E" w:rsidP="003B2B9E">
      <w:pPr>
        <w:tabs>
          <w:tab w:val="left" w:pos="2265"/>
        </w:tabs>
        <w:spacing w:after="0"/>
        <w:jc w:val="right"/>
        <w:rPr>
          <w:rFonts w:ascii="TH SarabunPSK" w:hAnsi="TH SarabunPSK" w:cs="TH SarabunPSK"/>
          <w:b/>
          <w:bCs/>
          <w:color w:val="5C0000"/>
          <w:sz w:val="44"/>
          <w:szCs w:val="44"/>
        </w:rPr>
      </w:pPr>
      <w:r w:rsidRPr="00554245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>ข้อมูล ณ วันที่ 3</w:t>
      </w:r>
      <w:r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>0</w:t>
      </w:r>
      <w:r w:rsidRPr="00554245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 xml:space="preserve"> </w:t>
      </w:r>
      <w:r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>พฤศจิกายน</w:t>
      </w:r>
      <w:r w:rsidRPr="00554245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 xml:space="preserve"> 256</w:t>
      </w:r>
      <w:r w:rsidR="00BB035F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>7</w:t>
      </w:r>
    </w:p>
    <w:p w14:paraId="05F8364B" w14:textId="77777777" w:rsidR="003B2B9E" w:rsidRDefault="003B2B9E" w:rsidP="003B2B9E">
      <w:pPr>
        <w:tabs>
          <w:tab w:val="left" w:pos="2265"/>
        </w:tabs>
        <w:spacing w:after="0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14:paraId="1E4797CA" w14:textId="6CC5C288" w:rsidR="003B2B9E" w:rsidRDefault="003B2B9E" w:rsidP="003B2B9E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  <w:r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- ส.ทล.</w:t>
      </w:r>
      <w:r w:rsidR="006E4517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2</w:t>
      </w:r>
      <w:r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กก.8 บก.ทล. ไม่มีของบริจาค ในรอบเดือน พฤศจิกายน 256</w:t>
      </w:r>
      <w:r w:rsidR="00BB035F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7</w:t>
      </w:r>
    </w:p>
    <w:p w14:paraId="3B96F13B" w14:textId="77777777" w:rsidR="003B2B9E" w:rsidRDefault="003B2B9E" w:rsidP="003B2B9E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28B13DE6" w14:textId="77777777" w:rsidR="003B2B9E" w:rsidRDefault="003B2B9E" w:rsidP="003B2B9E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32A075C0" w14:textId="77777777" w:rsidR="003B2B9E" w:rsidRDefault="003B2B9E" w:rsidP="003B2B9E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50D20E61" w14:textId="77777777" w:rsidR="003B2B9E" w:rsidRDefault="003B2B9E" w:rsidP="003B2B9E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257E91F5" w14:textId="77777777" w:rsidR="003B2B9E" w:rsidRDefault="003B2B9E" w:rsidP="003B2B9E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03B21B01" w14:textId="77777777" w:rsidR="003B2B9E" w:rsidRPr="00554245" w:rsidRDefault="003B2B9E" w:rsidP="003B2B9E">
      <w:pPr>
        <w:spacing w:after="0"/>
        <w:ind w:firstLine="720"/>
        <w:jc w:val="thaiDistribute"/>
        <w:rPr>
          <w:rFonts w:ascii="TH SarabunPSK" w:hAnsi="TH SarabunPSK" w:cs="TH SarabunPSK"/>
          <w:color w:val="5C0000"/>
          <w:sz w:val="36"/>
          <w:szCs w:val="36"/>
        </w:rPr>
      </w:pPr>
    </w:p>
    <w:p w14:paraId="62C2B546" w14:textId="77777777" w:rsidR="003B2B9E" w:rsidRPr="00554245" w:rsidRDefault="003B2B9E" w:rsidP="003B2B9E">
      <w:pPr>
        <w:tabs>
          <w:tab w:val="left" w:pos="2265"/>
        </w:tabs>
        <w:spacing w:after="0"/>
        <w:jc w:val="center"/>
        <w:rPr>
          <w:rFonts w:ascii="TH SarabunPSK" w:hAnsi="TH SarabunPSK" w:cs="TH SarabunPSK"/>
          <w:b/>
          <w:bCs/>
          <w:color w:val="5C0000"/>
          <w:sz w:val="48"/>
          <w:szCs w:val="48"/>
          <w:cs/>
        </w:rPr>
      </w:pPr>
      <w:r w:rsidRPr="00554245">
        <w:rPr>
          <w:rFonts w:ascii="TH SarabunPSK" w:hAnsi="TH SarabunPSK" w:cs="TH SarabunPSK" w:hint="cs"/>
          <w:b/>
          <w:bCs/>
          <w:color w:val="5C0000"/>
          <w:sz w:val="48"/>
          <w:szCs w:val="48"/>
          <w:cs/>
        </w:rPr>
        <w:t>รายงานผลการดำเนินการเกี่ยวกับของกลาง</w:t>
      </w:r>
    </w:p>
    <w:p w14:paraId="62B13C4F" w14:textId="77777777" w:rsidR="003B2B9E" w:rsidRPr="00554245" w:rsidRDefault="003B2B9E" w:rsidP="003B2B9E">
      <w:pPr>
        <w:tabs>
          <w:tab w:val="left" w:pos="2265"/>
        </w:tabs>
        <w:spacing w:after="0"/>
        <w:jc w:val="right"/>
        <w:rPr>
          <w:rFonts w:ascii="TH SarabunPSK" w:hAnsi="TH SarabunPSK" w:cs="TH SarabunPSK"/>
          <w:b/>
          <w:bCs/>
          <w:color w:val="5C0000"/>
          <w:sz w:val="40"/>
          <w:szCs w:val="40"/>
        </w:rPr>
      </w:pPr>
    </w:p>
    <w:p w14:paraId="44638288" w14:textId="4E89DF78" w:rsidR="003B2B9E" w:rsidRPr="00554245" w:rsidRDefault="003B2B9E" w:rsidP="003B2B9E">
      <w:pPr>
        <w:tabs>
          <w:tab w:val="left" w:pos="2265"/>
        </w:tabs>
        <w:spacing w:after="0"/>
        <w:jc w:val="right"/>
        <w:rPr>
          <w:rFonts w:ascii="TH SarabunPSK" w:hAnsi="TH SarabunPSK" w:cs="TH SarabunPSK"/>
          <w:b/>
          <w:bCs/>
          <w:color w:val="5C0000"/>
          <w:sz w:val="44"/>
          <w:szCs w:val="44"/>
        </w:rPr>
      </w:pPr>
      <w:r w:rsidRPr="00554245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>ข้อมูล ณ วันที่ 3</w:t>
      </w:r>
      <w:r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>0</w:t>
      </w:r>
      <w:r w:rsidRPr="00554245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 xml:space="preserve"> </w:t>
      </w:r>
      <w:r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>พฤศจิกายน</w:t>
      </w:r>
      <w:r w:rsidRPr="00554245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 xml:space="preserve"> 256</w:t>
      </w:r>
      <w:r w:rsidR="00BB035F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>7</w:t>
      </w:r>
    </w:p>
    <w:p w14:paraId="38938176" w14:textId="77777777" w:rsidR="003B2B9E" w:rsidRPr="00554245" w:rsidRDefault="003B2B9E" w:rsidP="003B2B9E">
      <w:pPr>
        <w:tabs>
          <w:tab w:val="left" w:pos="2265"/>
        </w:tabs>
        <w:spacing w:after="0"/>
        <w:rPr>
          <w:rFonts w:ascii="TH SarabunPSK" w:hAnsi="TH SarabunPSK" w:cs="TH SarabunPSK"/>
          <w:b/>
          <w:bCs/>
          <w:color w:val="5C0000"/>
          <w:sz w:val="32"/>
          <w:szCs w:val="32"/>
        </w:rPr>
      </w:pPr>
    </w:p>
    <w:p w14:paraId="0DDA4E7B" w14:textId="0BBA546E" w:rsidR="003B2B9E" w:rsidRDefault="003B2B9E" w:rsidP="003B2B9E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  <w:r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- ส.ทล.</w:t>
      </w:r>
      <w:r w:rsidR="006E4517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2</w:t>
      </w:r>
      <w:r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กก.8 บก.ทล. ไม่มีของกลาง ในรอบเดือน พฤศจิกายน 256</w:t>
      </w:r>
      <w:r w:rsidR="00BB035F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7</w:t>
      </w:r>
    </w:p>
    <w:p w14:paraId="0B018A85" w14:textId="77777777" w:rsidR="003B2B9E" w:rsidRDefault="003B2B9E" w:rsidP="003B2B9E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552BCEE1" w14:textId="77777777" w:rsidR="003B2B9E" w:rsidRDefault="003B2B9E" w:rsidP="003B2B9E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0CAC8148" w14:textId="77777777" w:rsidR="003B2B9E" w:rsidRPr="00FA4F9D" w:rsidRDefault="003B2B9E" w:rsidP="003B2B9E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</w:p>
    <w:p w14:paraId="50E85E14" w14:textId="77777777" w:rsidR="003B2B9E" w:rsidRPr="00554245" w:rsidRDefault="003B2B9E" w:rsidP="003B2B9E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</w:p>
    <w:p w14:paraId="7D6E0492" w14:textId="77777777" w:rsidR="003B2B9E" w:rsidRPr="00E5544D" w:rsidRDefault="003B2B9E" w:rsidP="003B2B9E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</w:p>
    <w:p w14:paraId="11545E86" w14:textId="77777777" w:rsidR="003B2B9E" w:rsidRPr="003B2B9E" w:rsidRDefault="003B2B9E" w:rsidP="007C0BAF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</w:p>
    <w:sectPr w:rsidR="003B2B9E" w:rsidRPr="003B2B9E" w:rsidSect="001739F6">
      <w:headerReference w:type="default" r:id="rId10"/>
      <w:pgSz w:w="11906" w:h="16838" w:code="9"/>
      <w:pgMar w:top="2127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81DF2" w14:textId="77777777" w:rsidR="00F404D9" w:rsidRDefault="00F404D9" w:rsidP="007C1D39">
      <w:pPr>
        <w:spacing w:after="0" w:line="240" w:lineRule="auto"/>
      </w:pPr>
      <w:r>
        <w:separator/>
      </w:r>
    </w:p>
  </w:endnote>
  <w:endnote w:type="continuationSeparator" w:id="0">
    <w:p w14:paraId="4C7AB4A7" w14:textId="77777777" w:rsidR="00F404D9" w:rsidRDefault="00F404D9" w:rsidP="007C1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73D78" w14:textId="77777777" w:rsidR="00F404D9" w:rsidRDefault="00F404D9" w:rsidP="007C1D39">
      <w:pPr>
        <w:spacing w:after="0" w:line="240" w:lineRule="auto"/>
      </w:pPr>
      <w:r>
        <w:separator/>
      </w:r>
    </w:p>
  </w:footnote>
  <w:footnote w:type="continuationSeparator" w:id="0">
    <w:p w14:paraId="0E7D173A" w14:textId="77777777" w:rsidR="00F404D9" w:rsidRDefault="00F404D9" w:rsidP="007C1D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6A216" w14:textId="38991442" w:rsidR="00A245E5" w:rsidRDefault="00BC4D9C">
    <w:pPr>
      <w:pStyle w:val="Header"/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45BB44" wp14:editId="7CC22E8C">
              <wp:simplePos x="0" y="0"/>
              <wp:positionH relativeFrom="column">
                <wp:posOffset>-838200</wp:posOffset>
              </wp:positionH>
              <wp:positionV relativeFrom="paragraph">
                <wp:posOffset>-381000</wp:posOffset>
              </wp:positionV>
              <wp:extent cx="7419975" cy="1247775"/>
              <wp:effectExtent l="0" t="0" r="9525" b="9525"/>
              <wp:wrapNone/>
              <wp:docPr id="2099552280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19975" cy="1247775"/>
                      </a:xfrm>
                      <a:prstGeom prst="rect">
                        <a:avLst/>
                      </a:prstGeom>
                      <a:solidFill>
                        <a:srgbClr val="58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22DE576" w14:textId="77777777" w:rsidR="00BC4D9C" w:rsidRDefault="00BC4D9C" w:rsidP="00BC4D9C">
                          <w:pPr>
                            <w:spacing w:after="0"/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sz w:val="48"/>
                              <w:szCs w:val="56"/>
                            </w:rPr>
                          </w:pPr>
                          <w:r>
                            <w:rPr>
                              <w:rFonts w:ascii="TH SarabunPSK" w:hAnsi="TH SarabunPSK" w:cs="TH SarabunPSK"/>
                              <w:b/>
                              <w:bCs/>
                              <w:sz w:val="48"/>
                              <w:szCs w:val="56"/>
                              <w:cs/>
                            </w:rPr>
                            <w:t>สถานีตำรวจทางหลวง 2 กองกำกับการ 8</w:t>
                          </w:r>
                        </w:p>
                        <w:p w14:paraId="45C8BDD4" w14:textId="77777777" w:rsidR="00BC4D9C" w:rsidRDefault="00BC4D9C" w:rsidP="00BC4D9C">
                          <w:pPr>
                            <w:spacing w:after="0"/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sz w:val="48"/>
                              <w:szCs w:val="56"/>
                            </w:rPr>
                          </w:pPr>
                          <w:r>
                            <w:rPr>
                              <w:rFonts w:ascii="TH SarabunPSK" w:hAnsi="TH SarabunPSK" w:cs="TH SarabunPSK"/>
                              <w:b/>
                              <w:bCs/>
                              <w:sz w:val="48"/>
                              <w:szCs w:val="56"/>
                              <w:cs/>
                            </w:rPr>
                            <w:t>กองบังคับการตำรวจทางหลวง</w:t>
                          </w:r>
                        </w:p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445BB44" id="Rectangle 1" o:spid="_x0000_s1026" style="position:absolute;margin-left:-66pt;margin-top:-30pt;width:584.25pt;height:9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" fillcolor="#580000" stroked="f" strokeweight="1pt">
              <v:textbox>
                <w:txbxContent>
                  <w:p w14:paraId="522DE576" w14:textId="77777777" w:rsidR="00BC4D9C" w:rsidRDefault="00BC4D9C" w:rsidP="00BC4D9C">
                    <w:pPr>
                      <w:spacing w:after="0"/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48"/>
                        <w:szCs w:val="56"/>
                      </w:rPr>
                    </w:pPr>
                    <w:r>
                      <w:rPr>
                        <w:rFonts w:ascii="TH SarabunPSK" w:hAnsi="TH SarabunPSK" w:cs="TH SarabunPSK"/>
                        <w:b/>
                        <w:bCs/>
                        <w:sz w:val="48"/>
                        <w:szCs w:val="56"/>
                        <w:cs/>
                      </w:rPr>
                      <w:t>สถานีตำรวจทางหลวง 2 กองกำกับการ 8</w:t>
                    </w:r>
                  </w:p>
                  <w:p w14:paraId="45C8BDD4" w14:textId="77777777" w:rsidR="00BC4D9C" w:rsidRDefault="00BC4D9C" w:rsidP="00BC4D9C">
                    <w:pPr>
                      <w:spacing w:after="0"/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48"/>
                        <w:szCs w:val="56"/>
                      </w:rPr>
                    </w:pPr>
                    <w:r>
                      <w:rPr>
                        <w:rFonts w:ascii="TH SarabunPSK" w:hAnsi="TH SarabunPSK" w:cs="TH SarabunPSK"/>
                        <w:b/>
                        <w:bCs/>
                        <w:sz w:val="48"/>
                        <w:szCs w:val="56"/>
                        <w:cs/>
                      </w:rPr>
                      <w:t>กองบังคับการตำรวจทางหลวง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3054558">
    <w:abstractNumId w:val="1"/>
  </w:num>
  <w:num w:numId="2" w16cid:durableId="528178469">
    <w:abstractNumId w:val="8"/>
  </w:num>
  <w:num w:numId="3" w16cid:durableId="1322582139">
    <w:abstractNumId w:val="3"/>
  </w:num>
  <w:num w:numId="4" w16cid:durableId="1513102501">
    <w:abstractNumId w:val="15"/>
  </w:num>
  <w:num w:numId="5" w16cid:durableId="1052071487">
    <w:abstractNumId w:val="13"/>
  </w:num>
  <w:num w:numId="6" w16cid:durableId="1266841114">
    <w:abstractNumId w:val="0"/>
  </w:num>
  <w:num w:numId="7" w16cid:durableId="1779518366">
    <w:abstractNumId w:val="9"/>
  </w:num>
  <w:num w:numId="8" w16cid:durableId="1899780766">
    <w:abstractNumId w:val="6"/>
  </w:num>
  <w:num w:numId="9" w16cid:durableId="109014974">
    <w:abstractNumId w:val="11"/>
  </w:num>
  <w:num w:numId="10" w16cid:durableId="351762881">
    <w:abstractNumId w:val="2"/>
  </w:num>
  <w:num w:numId="11" w16cid:durableId="1019552966">
    <w:abstractNumId w:val="16"/>
  </w:num>
  <w:num w:numId="12" w16cid:durableId="2066491156">
    <w:abstractNumId w:val="10"/>
  </w:num>
  <w:num w:numId="13" w16cid:durableId="110588582">
    <w:abstractNumId w:val="7"/>
  </w:num>
  <w:num w:numId="14" w16cid:durableId="2128154700">
    <w:abstractNumId w:val="14"/>
  </w:num>
  <w:num w:numId="15" w16cid:durableId="27754412">
    <w:abstractNumId w:val="12"/>
  </w:num>
  <w:num w:numId="16" w16cid:durableId="330959267">
    <w:abstractNumId w:val="4"/>
  </w:num>
  <w:num w:numId="17" w16cid:durableId="16739475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16A0"/>
    <w:rsid w:val="0002066D"/>
    <w:rsid w:val="00021997"/>
    <w:rsid w:val="000219FA"/>
    <w:rsid w:val="00040968"/>
    <w:rsid w:val="000428FB"/>
    <w:rsid w:val="00061DDE"/>
    <w:rsid w:val="0007093C"/>
    <w:rsid w:val="00087114"/>
    <w:rsid w:val="000B5F58"/>
    <w:rsid w:val="000C4D63"/>
    <w:rsid w:val="000C64E6"/>
    <w:rsid w:val="000D08DA"/>
    <w:rsid w:val="000D4279"/>
    <w:rsid w:val="000E7A49"/>
    <w:rsid w:val="000F75EB"/>
    <w:rsid w:val="00111221"/>
    <w:rsid w:val="00123850"/>
    <w:rsid w:val="00137F65"/>
    <w:rsid w:val="001739F6"/>
    <w:rsid w:val="001A5D1E"/>
    <w:rsid w:val="001B400F"/>
    <w:rsid w:val="001C1FDE"/>
    <w:rsid w:val="001E3A16"/>
    <w:rsid w:val="001F1E14"/>
    <w:rsid w:val="00200804"/>
    <w:rsid w:val="002216A0"/>
    <w:rsid w:val="002258C3"/>
    <w:rsid w:val="00235F67"/>
    <w:rsid w:val="0025410F"/>
    <w:rsid w:val="00283DAD"/>
    <w:rsid w:val="00287EC0"/>
    <w:rsid w:val="00294BD1"/>
    <w:rsid w:val="002A51ED"/>
    <w:rsid w:val="002B0826"/>
    <w:rsid w:val="002B0FE7"/>
    <w:rsid w:val="002B5882"/>
    <w:rsid w:val="003016D2"/>
    <w:rsid w:val="00314FA9"/>
    <w:rsid w:val="00322AF8"/>
    <w:rsid w:val="00322B09"/>
    <w:rsid w:val="00335568"/>
    <w:rsid w:val="00346515"/>
    <w:rsid w:val="00367B78"/>
    <w:rsid w:val="003764AE"/>
    <w:rsid w:val="00397FC7"/>
    <w:rsid w:val="003A475B"/>
    <w:rsid w:val="003B2B9E"/>
    <w:rsid w:val="003B5EB3"/>
    <w:rsid w:val="003B7D60"/>
    <w:rsid w:val="003D07BC"/>
    <w:rsid w:val="003D457B"/>
    <w:rsid w:val="003D4AC7"/>
    <w:rsid w:val="003E4248"/>
    <w:rsid w:val="003F00C7"/>
    <w:rsid w:val="00426B53"/>
    <w:rsid w:val="00437A2C"/>
    <w:rsid w:val="0047774C"/>
    <w:rsid w:val="00485B03"/>
    <w:rsid w:val="004B22CD"/>
    <w:rsid w:val="004C22BD"/>
    <w:rsid w:val="004C499F"/>
    <w:rsid w:val="004D2310"/>
    <w:rsid w:val="00505784"/>
    <w:rsid w:val="00514291"/>
    <w:rsid w:val="00526F62"/>
    <w:rsid w:val="00537482"/>
    <w:rsid w:val="00544A05"/>
    <w:rsid w:val="00552319"/>
    <w:rsid w:val="005610B8"/>
    <w:rsid w:val="00562388"/>
    <w:rsid w:val="00564AF6"/>
    <w:rsid w:val="00582B41"/>
    <w:rsid w:val="00594F6A"/>
    <w:rsid w:val="00596759"/>
    <w:rsid w:val="005A1D26"/>
    <w:rsid w:val="005B5101"/>
    <w:rsid w:val="005C4260"/>
    <w:rsid w:val="005C7FE4"/>
    <w:rsid w:val="005E77C4"/>
    <w:rsid w:val="005F23DB"/>
    <w:rsid w:val="005F50A8"/>
    <w:rsid w:val="00607602"/>
    <w:rsid w:val="006233CD"/>
    <w:rsid w:val="00641589"/>
    <w:rsid w:val="00673356"/>
    <w:rsid w:val="00680EC4"/>
    <w:rsid w:val="006A7B5A"/>
    <w:rsid w:val="006D0615"/>
    <w:rsid w:val="006E4517"/>
    <w:rsid w:val="006F2ADD"/>
    <w:rsid w:val="006F790B"/>
    <w:rsid w:val="00705B0D"/>
    <w:rsid w:val="007256D9"/>
    <w:rsid w:val="0073047A"/>
    <w:rsid w:val="00731025"/>
    <w:rsid w:val="00740A74"/>
    <w:rsid w:val="0075404D"/>
    <w:rsid w:val="00781A92"/>
    <w:rsid w:val="007C0BAF"/>
    <w:rsid w:val="007C1D39"/>
    <w:rsid w:val="007D7305"/>
    <w:rsid w:val="00811202"/>
    <w:rsid w:val="00813DAF"/>
    <w:rsid w:val="00820E39"/>
    <w:rsid w:val="00853A93"/>
    <w:rsid w:val="00854389"/>
    <w:rsid w:val="008A40EB"/>
    <w:rsid w:val="008D087D"/>
    <w:rsid w:val="008F0466"/>
    <w:rsid w:val="009011E2"/>
    <w:rsid w:val="00910929"/>
    <w:rsid w:val="00916F11"/>
    <w:rsid w:val="009201D4"/>
    <w:rsid w:val="0093061B"/>
    <w:rsid w:val="00943573"/>
    <w:rsid w:val="00955EA4"/>
    <w:rsid w:val="0096043B"/>
    <w:rsid w:val="00962ED2"/>
    <w:rsid w:val="00991D8E"/>
    <w:rsid w:val="009A269A"/>
    <w:rsid w:val="009B7274"/>
    <w:rsid w:val="009C558D"/>
    <w:rsid w:val="00A126D3"/>
    <w:rsid w:val="00A20552"/>
    <w:rsid w:val="00A245E5"/>
    <w:rsid w:val="00A27336"/>
    <w:rsid w:val="00A27E8C"/>
    <w:rsid w:val="00A56D0D"/>
    <w:rsid w:val="00A56EEC"/>
    <w:rsid w:val="00A64506"/>
    <w:rsid w:val="00A829F7"/>
    <w:rsid w:val="00A8495C"/>
    <w:rsid w:val="00A97EA6"/>
    <w:rsid w:val="00AA06EC"/>
    <w:rsid w:val="00AB179F"/>
    <w:rsid w:val="00AB5652"/>
    <w:rsid w:val="00AD538E"/>
    <w:rsid w:val="00AF5634"/>
    <w:rsid w:val="00B1428D"/>
    <w:rsid w:val="00B27226"/>
    <w:rsid w:val="00B27DA3"/>
    <w:rsid w:val="00B361AD"/>
    <w:rsid w:val="00B42A0E"/>
    <w:rsid w:val="00B64FB1"/>
    <w:rsid w:val="00B844A6"/>
    <w:rsid w:val="00B84DE9"/>
    <w:rsid w:val="00B85565"/>
    <w:rsid w:val="00B90CDD"/>
    <w:rsid w:val="00BB035F"/>
    <w:rsid w:val="00BC4D9C"/>
    <w:rsid w:val="00BE5B9A"/>
    <w:rsid w:val="00C021CC"/>
    <w:rsid w:val="00C070E4"/>
    <w:rsid w:val="00C23590"/>
    <w:rsid w:val="00C368B5"/>
    <w:rsid w:val="00C720CE"/>
    <w:rsid w:val="00C92853"/>
    <w:rsid w:val="00CA1AFE"/>
    <w:rsid w:val="00CA253E"/>
    <w:rsid w:val="00CB1A21"/>
    <w:rsid w:val="00CB27F9"/>
    <w:rsid w:val="00CD0677"/>
    <w:rsid w:val="00CD20D0"/>
    <w:rsid w:val="00CE0ABF"/>
    <w:rsid w:val="00D1519F"/>
    <w:rsid w:val="00D269D3"/>
    <w:rsid w:val="00D61234"/>
    <w:rsid w:val="00D83E7E"/>
    <w:rsid w:val="00DB39D0"/>
    <w:rsid w:val="00DF7B44"/>
    <w:rsid w:val="00E25EFC"/>
    <w:rsid w:val="00E315D0"/>
    <w:rsid w:val="00E34236"/>
    <w:rsid w:val="00E46788"/>
    <w:rsid w:val="00E6603E"/>
    <w:rsid w:val="00E75815"/>
    <w:rsid w:val="00E95149"/>
    <w:rsid w:val="00ED1E44"/>
    <w:rsid w:val="00F059FD"/>
    <w:rsid w:val="00F11572"/>
    <w:rsid w:val="00F17582"/>
    <w:rsid w:val="00F21BF1"/>
    <w:rsid w:val="00F25E5C"/>
    <w:rsid w:val="00F30DD6"/>
    <w:rsid w:val="00F404D9"/>
    <w:rsid w:val="00F42AE6"/>
    <w:rsid w:val="00F54BCC"/>
    <w:rsid w:val="00F70781"/>
    <w:rsid w:val="00F710D3"/>
    <w:rsid w:val="00F72C4A"/>
    <w:rsid w:val="00F7517D"/>
    <w:rsid w:val="00F84DDE"/>
    <w:rsid w:val="00F87A84"/>
    <w:rsid w:val="00FC7A3D"/>
    <w:rsid w:val="00FD17F8"/>
    <w:rsid w:val="00FE25C1"/>
    <w:rsid w:val="00FF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73C9F1"/>
  <w15:docId w15:val="{FAD9E252-1C25-46F8-BD50-29DA98FCF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6A0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DefaultParagraphFont"/>
    <w:rsid w:val="00087114"/>
  </w:style>
  <w:style w:type="character" w:customStyle="1" w:styleId="x1e558r4">
    <w:name w:val="x1e558r4"/>
    <w:basedOn w:val="DefaultParagraphFont"/>
    <w:rsid w:val="00087114"/>
  </w:style>
  <w:style w:type="paragraph" w:styleId="Header">
    <w:name w:val="header"/>
    <w:basedOn w:val="Normal"/>
    <w:link w:val="HeaderChar"/>
    <w:uiPriority w:val="99"/>
    <w:unhideWhenUsed/>
    <w:rsid w:val="007C1D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1D39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C1D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1D3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85B2C-5CC0-4D9B-B515-704EC71BE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2</Pages>
  <Words>78</Words>
  <Characters>445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tuponpakdee 2559</dc:creator>
  <cp:keywords/>
  <dc:description/>
  <cp:lastModifiedBy>Nantarat Theerarat</cp:lastModifiedBy>
  <cp:revision>41</cp:revision>
  <cp:lastPrinted>2024-03-25T13:11:00Z</cp:lastPrinted>
  <dcterms:created xsi:type="dcterms:W3CDTF">2024-01-23T17:05:00Z</dcterms:created>
  <dcterms:modified xsi:type="dcterms:W3CDTF">2025-04-05T01:57:00Z</dcterms:modified>
</cp:coreProperties>
</file>